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 xml:space="preserve">План-график исполнения муниципального задания на 2016 год в МБУК </w:t>
      </w:r>
      <w:proofErr w:type="spellStart"/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КРДКиД</w:t>
      </w:r>
      <w:proofErr w:type="spellEnd"/>
    </w:p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По показателям, характеризующим качество оказываемой муниципальной услуги (КМР)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097"/>
        <w:gridCol w:w="535"/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474"/>
      </w:tblGrid>
      <w:tr w:rsidR="00D31077" w:rsidRPr="00D31077" w:rsidTr="00D3107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31077" w:rsidRPr="00D31077" w:rsidTr="00D310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Посещаемость на одного жителя (население 21609 чел.)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D31077" w:rsidRPr="00D31077" w:rsidRDefault="00D31077" w:rsidP="00D31077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085"/>
        <w:gridCol w:w="485"/>
        <w:gridCol w:w="485"/>
        <w:gridCol w:w="486"/>
        <w:gridCol w:w="531"/>
        <w:gridCol w:w="486"/>
        <w:gridCol w:w="531"/>
        <w:gridCol w:w="531"/>
        <w:gridCol w:w="526"/>
        <w:gridCol w:w="486"/>
        <w:gridCol w:w="486"/>
        <w:gridCol w:w="486"/>
        <w:gridCol w:w="486"/>
        <w:gridCol w:w="576"/>
      </w:tblGrid>
      <w:tr w:rsidR="00D31077" w:rsidRPr="00D31077" w:rsidTr="00D31077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31077" w:rsidRPr="00D31077" w:rsidTr="00D31077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Посещаемость занятий клубных формирований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D31077" w:rsidRPr="00D31077" w:rsidTr="00D31077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Пклуб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.=</w:t>
            </w:r>
            <w:proofErr w:type="spellStart"/>
            <w:proofErr w:type="gram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Чпос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Чуч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Чпос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.=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Кзан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х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Чуч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D31077" w:rsidRPr="00D31077" w:rsidTr="00D31077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Кол-во участников – 53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077" w:rsidRPr="00D31077" w:rsidRDefault="00D31077" w:rsidP="00D31077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</w:p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По показателям, характеризующим объем (состав) оказываемой муниципальной услуги</w:t>
      </w:r>
    </w:p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(в натуральных показателях) (КМР)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013"/>
        <w:gridCol w:w="483"/>
        <w:gridCol w:w="482"/>
        <w:gridCol w:w="482"/>
        <w:gridCol w:w="571"/>
        <w:gridCol w:w="571"/>
        <w:gridCol w:w="571"/>
        <w:gridCol w:w="482"/>
        <w:gridCol w:w="522"/>
        <w:gridCol w:w="482"/>
        <w:gridCol w:w="571"/>
        <w:gridCol w:w="571"/>
        <w:gridCol w:w="482"/>
        <w:gridCol w:w="660"/>
      </w:tblGrid>
      <w:tr w:rsidR="00D31077" w:rsidRPr="00D31077" w:rsidTr="00D3107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31077" w:rsidRPr="00D31077" w:rsidTr="00D310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участников мероприятий   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16271</w:t>
            </w:r>
          </w:p>
        </w:tc>
      </w:tr>
    </w:tbl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</w:p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По</w:t>
      </w:r>
      <w:r w:rsidRPr="00D31077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показателям, характеризующим качество оказываемой муниципальной услуги (КСП)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137"/>
        <w:gridCol w:w="549"/>
        <w:gridCol w:w="343"/>
        <w:gridCol w:w="549"/>
        <w:gridCol w:w="549"/>
        <w:gridCol w:w="549"/>
        <w:gridCol w:w="549"/>
        <w:gridCol w:w="549"/>
        <w:gridCol w:w="544"/>
        <w:gridCol w:w="418"/>
        <w:gridCol w:w="549"/>
        <w:gridCol w:w="549"/>
        <w:gridCol w:w="549"/>
        <w:gridCol w:w="549"/>
      </w:tblGrid>
      <w:tr w:rsidR="00D31077" w:rsidRPr="00D31077" w:rsidTr="00D31077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31077" w:rsidRPr="00D31077" w:rsidTr="00D310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Посещаемость на одного жителя</w:t>
            </w:r>
          </w:p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(население – 8517 чел.)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</w:tbl>
    <w:p w:rsidR="00D31077" w:rsidRPr="00D31077" w:rsidRDefault="00D31077" w:rsidP="00D31077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</w:p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По</w:t>
      </w:r>
      <w:r w:rsidRPr="00D31077">
        <w:rPr>
          <w:rFonts w:eastAsia="Times New Roman" w:cs="Times New Roman"/>
          <w:color w:val="474646"/>
          <w:sz w:val="20"/>
          <w:szCs w:val="20"/>
          <w:lang w:eastAsia="ru-RU"/>
        </w:rPr>
        <w:t> </w:t>
      </w: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показателям, характеризующим объем (состав) оказываемой муниципальной услуги</w:t>
      </w:r>
    </w:p>
    <w:p w:rsidR="00D31077" w:rsidRPr="00D31077" w:rsidRDefault="00D31077" w:rsidP="00D3107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31077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(в натуральных показателях) (КСП)</w:t>
      </w:r>
    </w:p>
    <w:tbl>
      <w:tblPr>
        <w:tblW w:w="1148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113"/>
        <w:gridCol w:w="789"/>
        <w:gridCol w:w="789"/>
        <w:gridCol w:w="904"/>
        <w:gridCol w:w="789"/>
        <w:gridCol w:w="789"/>
        <w:gridCol w:w="789"/>
        <w:gridCol w:w="789"/>
        <w:gridCol w:w="789"/>
        <w:gridCol w:w="789"/>
        <w:gridCol w:w="2301"/>
        <w:gridCol w:w="789"/>
        <w:gridCol w:w="789"/>
        <w:gridCol w:w="789"/>
      </w:tblGrid>
      <w:tr w:rsidR="00D31077" w:rsidRPr="00D31077" w:rsidTr="00D3107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right="194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XII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D31077" w:rsidRPr="00D31077" w:rsidTr="00D3107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962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 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862 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906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906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1835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т.ч.1035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1125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885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2078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 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648 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2334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284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373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123 пос.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1750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0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707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707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1293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943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1048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848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1311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831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15722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(в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 8072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31077" w:rsidRPr="00D31077" w:rsidRDefault="00D31077" w:rsidP="00D3107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1077">
              <w:rPr>
                <w:rFonts w:eastAsia="Times New Roman" w:cs="Times New Roman"/>
                <w:sz w:val="20"/>
                <w:szCs w:val="20"/>
                <w:lang w:eastAsia="ru-RU"/>
              </w:rPr>
              <w:t>форм.)</w:t>
            </w:r>
          </w:p>
        </w:tc>
      </w:tr>
    </w:tbl>
    <w:p w:rsidR="003E0016" w:rsidRPr="00D31077" w:rsidRDefault="003E0016" w:rsidP="00D31077">
      <w:pPr>
        <w:ind w:firstLine="0"/>
      </w:pPr>
      <w:bookmarkStart w:id="0" w:name="_GoBack"/>
      <w:bookmarkEnd w:id="0"/>
    </w:p>
    <w:sectPr w:rsidR="003E0016" w:rsidRPr="00D3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3E0016"/>
    <w:rsid w:val="008A140B"/>
    <w:rsid w:val="00A628B0"/>
    <w:rsid w:val="00A9228E"/>
    <w:rsid w:val="00AA5928"/>
    <w:rsid w:val="00C4718A"/>
    <w:rsid w:val="00D31077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E954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2022-05-04T07:26:00Z</dcterms:created>
  <dcterms:modified xsi:type="dcterms:W3CDTF">2022-05-04T07:51:00Z</dcterms:modified>
</cp:coreProperties>
</file>