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9" w:rsidRDefault="00687449" w:rsidP="00687449">
      <w:pPr>
        <w:pStyle w:val="a3"/>
        <w:shd w:val="clear" w:color="auto" w:fill="FFFFFF"/>
        <w:spacing w:before="0" w:beforeAutospacing="0" w:after="0" w:afterAutospacing="0"/>
        <w:ind w:firstLine="567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УТВЕРЖДАЮ</w:t>
      </w:r>
    </w:p>
    <w:p w:rsidR="00687449" w:rsidRDefault="00687449" w:rsidP="00687449">
      <w:pPr>
        <w:pStyle w:val="a3"/>
        <w:shd w:val="clear" w:color="auto" w:fill="FFFFFF"/>
        <w:spacing w:before="0" w:beforeAutospacing="0" w:after="0" w:afterAutospacing="0"/>
        <w:ind w:firstLine="567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Директор МБУК КРДКиД</w:t>
      </w:r>
    </w:p>
    <w:p w:rsidR="00687449" w:rsidRDefault="00687449" w:rsidP="00687449">
      <w:pPr>
        <w:pStyle w:val="a3"/>
        <w:shd w:val="clear" w:color="auto" w:fill="FFFFFF"/>
        <w:spacing w:before="0" w:beforeAutospacing="0" w:after="0" w:afterAutospacing="0"/>
        <w:ind w:firstLine="567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____________ Деменева Е.А.</w:t>
      </w:r>
    </w:p>
    <w:p w:rsidR="00687449" w:rsidRDefault="00687449" w:rsidP="00687449">
      <w:pPr>
        <w:pStyle w:val="a3"/>
        <w:shd w:val="clear" w:color="auto" w:fill="FFFFFF"/>
        <w:spacing w:before="0" w:beforeAutospacing="0" w:after="0" w:afterAutospacing="0"/>
        <w:ind w:firstLine="567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«____» ____________2020 г.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                                                                                                  Положение</w:t>
      </w:r>
    </w:p>
    <w:p w:rsidR="00687449" w:rsidRDefault="00687449" w:rsidP="00687449">
      <w:pPr>
        <w:pStyle w:val="ad"/>
        <w:shd w:val="clear" w:color="auto" w:fill="FFFFFF"/>
        <w:spacing w:before="0" w:beforeAutospacing="0" w:after="120" w:afterAutospacing="0" w:line="23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 проведении районного конкурса тематических программ среди культурно-досуговых учреждений «Подвигу жить в веках!»</w:t>
      </w:r>
    </w:p>
    <w:p w:rsidR="00687449" w:rsidRDefault="00687449" w:rsidP="00687449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    Районный конкурс тематических программ среди культурно-досуговых учреждений «Подвигу жить в веках!» проводится в рамках реализации плана основных мероприятий, посвященных 75-летию Победы в Великой Отечественной войне 1941-1945 годов на 2019-2020 годы  в Карагайском муниципальном районе, утвержденного Постановлением главы администрации Карагайского муниципального района № 297-01-02-150  от 02.04.2019г. и перспективного плана работы МБУК КРДКиД на 2020 г.</w:t>
      </w:r>
    </w:p>
    <w:p w:rsidR="00687449" w:rsidRDefault="00687449" w:rsidP="00687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Районный </w:t>
      </w:r>
      <w:r>
        <w:rPr>
          <w:color w:val="474646"/>
          <w:sz w:val="20"/>
          <w:szCs w:val="20"/>
        </w:rPr>
        <w:t>конкурс (далее Конкурс)</w:t>
      </w:r>
      <w:r>
        <w:rPr>
          <w:color w:val="474646"/>
        </w:rPr>
        <w:t> призван объединить творческие усилия любительских художественных коллективов, отдельных исполнителей, работников культурно-досуговых учреждений, режиссеров–постановщиков в создании тематических программ гражданского, героико–патриотического звучания, дающих возможность понять выдающуюся роль наших соотечественников в Победе над фашизмом, отдать дань памяти павшим, вспомнить героические страницы истории Родины и осознать вклад наших земляков в общее дело Победы.</w:t>
      </w:r>
    </w:p>
    <w:p w:rsidR="00687449" w:rsidRDefault="00687449" w:rsidP="00687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Положение о Конкурсе размещено на официальном сайте МБУК КРДКиД </w:t>
      </w:r>
      <w:r>
        <w:rPr>
          <w:rStyle w:val="a4"/>
          <w:color w:val="474646"/>
        </w:rPr>
        <w:t>http://karagai rdk.ru</w:t>
      </w:r>
      <w:r>
        <w:rPr>
          <w:color w:val="474646"/>
        </w:rPr>
        <w:t>, в социальных сетях: «Одноклассники» </w:t>
      </w:r>
      <w:hyperlink r:id="rId5" w:history="1">
        <w:r>
          <w:rPr>
            <w:rStyle w:val="a4"/>
            <w:b/>
            <w:bCs/>
            <w:color w:val="174F63"/>
            <w:shd w:val="clear" w:color="auto" w:fill="FFFFFF"/>
          </w:rPr>
          <w:t>https://ok.ru/zhiznkarag</w:t>
        </w:r>
      </w:hyperlink>
    </w:p>
    <w:p w:rsidR="00687449" w:rsidRDefault="00687449" w:rsidP="00687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 группе «Жизнь Карагайского ДК», «ВКонтакте» в группе «Карагайский районный дом культуры и досуга»</w:t>
      </w:r>
      <w:r>
        <w:rPr>
          <w:rFonts w:ascii="Arial" w:hAnsi="Arial" w:cs="Arial"/>
          <w:color w:val="474646"/>
          <w:sz w:val="20"/>
          <w:szCs w:val="20"/>
        </w:rPr>
        <w:t> </w:t>
      </w:r>
      <w:hyperlink r:id="rId6" w:history="1">
        <w:r>
          <w:rPr>
            <w:rStyle w:val="a4"/>
            <w:b/>
            <w:bCs/>
            <w:color w:val="174F63"/>
          </w:rPr>
          <w:t>https://vk.com/krdkid</w:t>
        </w:r>
      </w:hyperlink>
      <w:r>
        <w:rPr>
          <w:color w:val="474646"/>
        </w:rPr>
        <w:t>.</w:t>
      </w:r>
    </w:p>
    <w:p w:rsidR="00687449" w:rsidRDefault="00687449" w:rsidP="00687449">
      <w:pPr>
        <w:pStyle w:val="ad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687449" w:rsidRDefault="00687449" w:rsidP="006874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Учредители и организаторы фестиваля:</w:t>
      </w:r>
    </w:p>
    <w:p w:rsidR="00687449" w:rsidRDefault="00687449" w:rsidP="00687449">
      <w:pPr>
        <w:pStyle w:val="msolistparagraphbullet1gif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</w:rPr>
        <w:t>Администрация Карагайского муниципального района;</w:t>
      </w:r>
    </w:p>
    <w:p w:rsidR="00687449" w:rsidRDefault="00687449" w:rsidP="00687449">
      <w:pPr>
        <w:pStyle w:val="msolistparagraphbullet3gif"/>
        <w:shd w:val="clear" w:color="auto" w:fill="FFFFFF"/>
        <w:spacing w:before="0" w:beforeAutospacing="0" w:after="240" w:afterAutospacing="0"/>
        <w:ind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</w:rPr>
        <w:t>МБУК «Карагайский районный дом культуры и досуга»;</w:t>
      </w:r>
    </w:p>
    <w:p w:rsidR="00687449" w:rsidRDefault="00687449" w:rsidP="00687449">
      <w:pPr>
        <w:pStyle w:val="1"/>
        <w:shd w:val="clear" w:color="auto" w:fill="FFFFFF"/>
        <w:spacing w:before="30" w:beforeAutospacing="0" w:after="30" w:afterAutospacing="0" w:line="449" w:lineRule="atLeast"/>
        <w:ind w:left="30" w:right="30"/>
        <w:jc w:val="both"/>
        <w:rPr>
          <w:rFonts w:ascii="Verdana" w:hAnsi="Verdana"/>
          <w:i/>
          <w:iCs/>
          <w:color w:val="174F63"/>
          <w:sz w:val="39"/>
          <w:szCs w:val="39"/>
        </w:rPr>
      </w:pPr>
      <w:r>
        <w:rPr>
          <w:rFonts w:ascii="Verdana" w:hAnsi="Verdana"/>
          <w:i/>
          <w:iCs/>
          <w:color w:val="174F63"/>
          <w:sz w:val="24"/>
          <w:szCs w:val="24"/>
        </w:rPr>
        <w:t>Цели и задачи:</w:t>
      </w:r>
    </w:p>
    <w:p w:rsidR="00687449" w:rsidRDefault="00687449" w:rsidP="00687449">
      <w:pPr>
        <w:pStyle w:val="a3"/>
        <w:shd w:val="clear" w:color="auto" w:fill="FFFFFF"/>
        <w:spacing w:before="0" w:beforeAutospacing="0" w:after="0" w:afterAutospacing="0" w:line="230" w:lineRule="atLeast"/>
        <w:ind w:left="426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0"/>
          <w:szCs w:val="20"/>
        </w:rPr>
        <w:t>Пропаганда художественными средствами героической истории и воинской славы Отечества.</w:t>
      </w:r>
    </w:p>
    <w:p w:rsidR="00687449" w:rsidRDefault="00687449" w:rsidP="00687449">
      <w:pPr>
        <w:pStyle w:val="a3"/>
        <w:shd w:val="clear" w:color="auto" w:fill="FFFFFF"/>
        <w:spacing w:before="0" w:beforeAutospacing="0" w:after="0" w:afterAutospacing="0" w:line="230" w:lineRule="atLeast"/>
        <w:ind w:left="426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0"/>
          <w:szCs w:val="20"/>
        </w:rPr>
        <w:t>Воспитание у молодого поколения уважения к воинской славе и памяти героев Великой Отечественной войны 1941-1945 годов.</w:t>
      </w:r>
    </w:p>
    <w:p w:rsidR="00687449" w:rsidRDefault="00687449" w:rsidP="00687449">
      <w:pPr>
        <w:pStyle w:val="a3"/>
        <w:shd w:val="clear" w:color="auto" w:fill="FFFFFF"/>
        <w:spacing w:before="0" w:beforeAutospacing="0" w:after="0" w:afterAutospacing="0" w:line="230" w:lineRule="atLeast"/>
        <w:ind w:left="426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0"/>
          <w:szCs w:val="20"/>
        </w:rPr>
        <w:t>Развитие массовости и повышения исполнительского мастерства любительских творческих коллективов.</w:t>
      </w:r>
    </w:p>
    <w:p w:rsidR="00687449" w:rsidRDefault="00687449" w:rsidP="00687449">
      <w:pPr>
        <w:pStyle w:val="a3"/>
        <w:shd w:val="clear" w:color="auto" w:fill="FFFFFF"/>
        <w:spacing w:before="0" w:beforeAutospacing="0" w:after="0" w:afterAutospacing="0" w:line="230" w:lineRule="atLeast"/>
        <w:ind w:left="426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0"/>
          <w:szCs w:val="20"/>
        </w:rPr>
        <w:t>Создание репертуара гражданской, героико-патриотической тематики.</w:t>
      </w:r>
    </w:p>
    <w:p w:rsidR="00687449" w:rsidRDefault="00687449" w:rsidP="00687449">
      <w:pPr>
        <w:pStyle w:val="a3"/>
        <w:shd w:val="clear" w:color="auto" w:fill="FFFFFF"/>
        <w:spacing w:before="0" w:beforeAutospacing="0" w:after="240" w:afterAutospacing="0" w:line="230" w:lineRule="atLeast"/>
        <w:ind w:left="426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0"/>
          <w:szCs w:val="20"/>
        </w:rPr>
        <w:t>Подготовка активного участия коллективов народного творчества в праздновании знаменательных и памятных дат российской военной истории, Великой Отечественной войны 1941-1945 годов.</w:t>
      </w:r>
    </w:p>
    <w:p w:rsidR="00687449" w:rsidRDefault="00687449" w:rsidP="00687449">
      <w:pPr>
        <w:pStyle w:val="1"/>
        <w:shd w:val="clear" w:color="auto" w:fill="FFFFFF"/>
        <w:spacing w:before="30" w:beforeAutospacing="0" w:after="30" w:afterAutospacing="0"/>
        <w:ind w:left="30" w:right="30"/>
        <w:jc w:val="both"/>
        <w:rPr>
          <w:rFonts w:ascii="Verdana" w:hAnsi="Verdana"/>
          <w:i/>
          <w:iCs/>
          <w:color w:val="174F63"/>
          <w:sz w:val="39"/>
          <w:szCs w:val="39"/>
        </w:rPr>
      </w:pPr>
      <w:r>
        <w:rPr>
          <w:rFonts w:ascii="Verdana" w:hAnsi="Verdana"/>
          <w:i/>
          <w:iCs/>
          <w:color w:val="174F63"/>
          <w:sz w:val="24"/>
          <w:szCs w:val="24"/>
        </w:rPr>
        <w:t>Условия и порядок проведения: </w:t>
      </w:r>
    </w:p>
    <w:p w:rsidR="00687449" w:rsidRDefault="00687449" w:rsidP="00687449">
      <w:pPr>
        <w:pStyle w:val="1"/>
        <w:shd w:val="clear" w:color="auto" w:fill="FFFFFF"/>
        <w:spacing w:before="30" w:beforeAutospacing="0" w:after="30" w:afterAutospacing="0"/>
        <w:ind w:left="30" w:right="30"/>
        <w:jc w:val="both"/>
        <w:rPr>
          <w:rFonts w:ascii="Verdana" w:hAnsi="Verdana"/>
          <w:i/>
          <w:iCs/>
          <w:color w:val="174F63"/>
          <w:sz w:val="39"/>
          <w:szCs w:val="39"/>
        </w:rPr>
      </w:pPr>
      <w:r>
        <w:rPr>
          <w:rFonts w:ascii="Verdana" w:hAnsi="Verdana"/>
          <w:i/>
          <w:iCs/>
          <w:color w:val="174F63"/>
          <w:sz w:val="24"/>
          <w:szCs w:val="24"/>
        </w:rPr>
        <w:t>          Конкурс</w:t>
      </w:r>
      <w:r>
        <w:rPr>
          <w:rFonts w:ascii="Aldhabi" w:hAnsi="Aldhabi"/>
          <w:i/>
          <w:iCs/>
          <w:color w:val="174F63"/>
          <w:sz w:val="24"/>
          <w:szCs w:val="24"/>
        </w:rPr>
        <w:t> </w:t>
      </w:r>
      <w:r>
        <w:rPr>
          <w:rFonts w:ascii="Verdana" w:hAnsi="Verdana"/>
          <w:i/>
          <w:iCs/>
          <w:color w:val="174F63"/>
          <w:sz w:val="24"/>
          <w:szCs w:val="24"/>
        </w:rPr>
        <w:t>тематических</w:t>
      </w:r>
      <w:r>
        <w:rPr>
          <w:rFonts w:ascii="Aldhabi" w:hAnsi="Aldhabi"/>
          <w:i/>
          <w:iCs/>
          <w:color w:val="174F63"/>
          <w:sz w:val="24"/>
          <w:szCs w:val="24"/>
        </w:rPr>
        <w:t> </w:t>
      </w:r>
      <w:r>
        <w:rPr>
          <w:rFonts w:ascii="Verdana" w:hAnsi="Verdana"/>
          <w:i/>
          <w:iCs/>
          <w:color w:val="174F63"/>
          <w:sz w:val="24"/>
          <w:szCs w:val="24"/>
        </w:rPr>
        <w:t>программ</w:t>
      </w:r>
      <w:r>
        <w:rPr>
          <w:rFonts w:ascii="Aldhabi" w:hAnsi="Aldhabi"/>
          <w:i/>
          <w:iCs/>
          <w:color w:val="174F63"/>
          <w:sz w:val="24"/>
          <w:szCs w:val="24"/>
        </w:rPr>
        <w:t> </w:t>
      </w:r>
      <w:r>
        <w:rPr>
          <w:rFonts w:ascii="Verdana" w:hAnsi="Verdana"/>
          <w:i/>
          <w:iCs/>
          <w:color w:val="174F63"/>
          <w:sz w:val="24"/>
          <w:szCs w:val="24"/>
        </w:rPr>
        <w:t>среди</w:t>
      </w:r>
      <w:r>
        <w:rPr>
          <w:rFonts w:ascii="Calibri" w:hAnsi="Calibri" w:cs="Calibri"/>
          <w:i/>
          <w:iCs/>
          <w:color w:val="174F63"/>
          <w:sz w:val="24"/>
          <w:szCs w:val="24"/>
        </w:rPr>
        <w:t> </w:t>
      </w:r>
      <w:r>
        <w:rPr>
          <w:rFonts w:ascii="Verdana" w:hAnsi="Verdana"/>
          <w:i/>
          <w:iCs/>
          <w:color w:val="174F63"/>
          <w:sz w:val="24"/>
          <w:szCs w:val="24"/>
        </w:rPr>
        <w:t>культурно-досуговых учреждений</w:t>
      </w:r>
      <w:r>
        <w:rPr>
          <w:rFonts w:ascii="Aldhabi" w:hAnsi="Aldhabi"/>
          <w:i/>
          <w:iCs/>
          <w:color w:val="174F63"/>
          <w:sz w:val="24"/>
          <w:szCs w:val="24"/>
        </w:rPr>
        <w:t> </w:t>
      </w:r>
      <w:r>
        <w:rPr>
          <w:rFonts w:ascii="Verdana" w:hAnsi="Verdana"/>
          <w:i/>
          <w:iCs/>
          <w:color w:val="174F63"/>
          <w:sz w:val="24"/>
          <w:szCs w:val="24"/>
        </w:rPr>
        <w:t>района</w:t>
      </w:r>
    </w:p>
    <w:p w:rsidR="00687449" w:rsidRDefault="00687449" w:rsidP="00687449">
      <w:pPr>
        <w:pStyle w:val="1"/>
        <w:shd w:val="clear" w:color="auto" w:fill="FFFFFF"/>
        <w:spacing w:before="30" w:beforeAutospacing="0" w:after="30" w:afterAutospacing="0"/>
        <w:ind w:left="30" w:right="30"/>
        <w:jc w:val="both"/>
        <w:rPr>
          <w:rFonts w:ascii="Verdana" w:hAnsi="Verdana"/>
          <w:i/>
          <w:iCs/>
          <w:color w:val="174F63"/>
          <w:sz w:val="39"/>
          <w:szCs w:val="39"/>
        </w:rPr>
      </w:pPr>
      <w:r>
        <w:rPr>
          <w:rFonts w:ascii="Verdana" w:hAnsi="Verdana"/>
          <w:i/>
          <w:iCs/>
          <w:color w:val="174F63"/>
          <w:sz w:val="24"/>
          <w:szCs w:val="24"/>
        </w:rPr>
        <w:t> «Подвигу жить в веках!» проводится 11 апреля 2020 года в 12.00 ч. в МБУК «Карагайский районный дом культуры и досуга».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Конкурсные программы территорий-участников формируются из лучших образцов любительского творчества. Приветствуется проведение предварительных конкурсов и </w:t>
      </w:r>
      <w:r>
        <w:rPr>
          <w:color w:val="474646"/>
        </w:rPr>
        <w:lastRenderedPageBreak/>
        <w:t>смотров самодеятельного искусства разных жанров в КДУ района, в целях отбора самых достойных коллективов и поиска творческих инициатив.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Тематическая программа, представленная на конкурс, должна быть  выстроена согласно законам драматургии, иметь четко обозначенную тему и название.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Ведение, музыкальное и художественное оформление программы обеспечивается культурно-досуговыми учреждениями, участниками конкурса.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Продолжительность конкурсной тематической программы не менее 15 минут и не более 30 минут.</w:t>
      </w:r>
    </w:p>
    <w:p w:rsidR="00687449" w:rsidRDefault="00687449" w:rsidP="00687449">
      <w:pPr>
        <w:pStyle w:val="ad"/>
        <w:shd w:val="clear" w:color="auto" w:fill="FFFFFF"/>
        <w:spacing w:before="0" w:beforeAutospacing="0" w:after="24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Культурно-досуговое учреждение представляет на конкурс одну тематическую программу (военной тематики, программы, посвященные конкретным эпизодам Великой Отечественной войны, посвященные вкладу Прикамья и Карагайского района в Победу и др.)</w:t>
      </w:r>
    </w:p>
    <w:p w:rsidR="00687449" w:rsidRDefault="00687449" w:rsidP="00687449">
      <w:pPr>
        <w:pStyle w:val="1"/>
        <w:shd w:val="clear" w:color="auto" w:fill="FFFFFF"/>
        <w:spacing w:before="30" w:beforeAutospacing="0" w:after="30" w:afterAutospacing="0"/>
        <w:ind w:left="30" w:right="30"/>
        <w:rPr>
          <w:rFonts w:ascii="Verdana" w:hAnsi="Verdana"/>
          <w:i/>
          <w:iCs/>
          <w:color w:val="174F63"/>
          <w:sz w:val="39"/>
          <w:szCs w:val="39"/>
        </w:rPr>
      </w:pPr>
      <w:r>
        <w:rPr>
          <w:rFonts w:ascii="Verdana" w:hAnsi="Verdana"/>
          <w:i/>
          <w:iCs/>
          <w:color w:val="174F63"/>
          <w:sz w:val="24"/>
          <w:szCs w:val="24"/>
        </w:rPr>
        <w:t>Награждение победителей и участников:                                                                                             </w:t>
      </w:r>
    </w:p>
    <w:p w:rsidR="00687449" w:rsidRDefault="00687449" w:rsidP="00687449">
      <w:pPr>
        <w:pStyle w:val="1"/>
        <w:shd w:val="clear" w:color="auto" w:fill="FFFFFF"/>
        <w:spacing w:before="30" w:beforeAutospacing="0" w:after="120" w:afterAutospacing="0"/>
        <w:ind w:left="30" w:right="30"/>
        <w:jc w:val="both"/>
        <w:rPr>
          <w:rFonts w:ascii="Verdana" w:hAnsi="Verdana"/>
          <w:i/>
          <w:iCs/>
          <w:color w:val="174F63"/>
          <w:sz w:val="39"/>
          <w:szCs w:val="39"/>
        </w:rPr>
      </w:pPr>
      <w:r>
        <w:rPr>
          <w:rFonts w:ascii="Verdana" w:hAnsi="Verdana"/>
          <w:i/>
          <w:iCs/>
          <w:color w:val="174F63"/>
          <w:sz w:val="24"/>
          <w:szCs w:val="24"/>
        </w:rPr>
        <w:t>            Победители конкурса награждаются дипломами </w:t>
      </w:r>
      <w:r>
        <w:rPr>
          <w:rFonts w:ascii="Verdana" w:hAnsi="Verdana"/>
          <w:i/>
          <w:iCs/>
          <w:color w:val="174F63"/>
          <w:sz w:val="24"/>
          <w:szCs w:val="24"/>
          <w:lang w:val="en-US"/>
        </w:rPr>
        <w:t>I</w:t>
      </w:r>
      <w:r>
        <w:rPr>
          <w:rFonts w:ascii="Verdana" w:hAnsi="Verdana"/>
          <w:i/>
          <w:iCs/>
          <w:color w:val="174F63"/>
          <w:sz w:val="24"/>
          <w:szCs w:val="24"/>
        </w:rPr>
        <w:t>, </w:t>
      </w:r>
      <w:r>
        <w:rPr>
          <w:rFonts w:ascii="Verdana" w:hAnsi="Verdana"/>
          <w:i/>
          <w:iCs/>
          <w:color w:val="174F63"/>
          <w:sz w:val="24"/>
          <w:szCs w:val="24"/>
          <w:lang w:val="en-US"/>
        </w:rPr>
        <w:t>II</w:t>
      </w:r>
      <w:r>
        <w:rPr>
          <w:rFonts w:ascii="Verdana" w:hAnsi="Verdana"/>
          <w:i/>
          <w:iCs/>
          <w:color w:val="174F63"/>
          <w:sz w:val="24"/>
          <w:szCs w:val="24"/>
        </w:rPr>
        <w:t>, III степени и денежными  сертификатами.</w:t>
      </w:r>
    </w:p>
    <w:p w:rsidR="00687449" w:rsidRDefault="00687449" w:rsidP="00687449">
      <w:pPr>
        <w:pStyle w:val="1"/>
        <w:shd w:val="clear" w:color="auto" w:fill="FFFFFF"/>
        <w:spacing w:before="30" w:beforeAutospacing="0" w:after="120" w:afterAutospacing="0"/>
        <w:ind w:left="30" w:right="30"/>
        <w:jc w:val="both"/>
        <w:rPr>
          <w:rFonts w:ascii="Verdana" w:hAnsi="Verdana"/>
          <w:i/>
          <w:iCs/>
          <w:color w:val="174F63"/>
          <w:sz w:val="39"/>
          <w:szCs w:val="39"/>
        </w:rPr>
      </w:pPr>
      <w:r>
        <w:rPr>
          <w:rFonts w:ascii="Verdana" w:hAnsi="Verdana"/>
          <w:i/>
          <w:iCs/>
          <w:color w:val="174F63"/>
          <w:sz w:val="24"/>
          <w:szCs w:val="24"/>
        </w:rPr>
        <w:t>            Коллективы, не занявшие призовые места, награждаются дипломами участника и денежными сертификатами.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Условия участия: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 w:line="230" w:lineRule="atLeast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Для участия в конкурсе необходимо направить скан заявки по установленной форме (Приложение 1) до 20 марта 2020 г. и полный сценарий конкурсной тематической программы в электронном виде в МБУК КРДКиД не позднее 02 апреля 2020 г.</w:t>
      </w:r>
    </w:p>
    <w:p w:rsidR="00687449" w:rsidRDefault="00687449" w:rsidP="0068744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Оплата проезда участников конкурса производится за счет направляющей стороны.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В соответствии с требованиями статьи 9 федерального закона от 27. 07. 2006 г.                            «О персональных данных» № 152-ФЗ, подавая заявку на участие в </w:t>
      </w:r>
      <w:r>
        <w:rPr>
          <w:color w:val="474646"/>
          <w:sz w:val="20"/>
          <w:szCs w:val="20"/>
        </w:rPr>
        <w:t>районном конкурсе тематических программ среди культурно -досуговых учреждений «Подвигу жить в веках!»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Вы даете согласие МБУК КРДКиД на обработку и хранение персональных данных  включающих фото и видео изображения.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687449" w:rsidRDefault="00687449" w:rsidP="0068744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Контакты:</w:t>
      </w:r>
    </w:p>
    <w:p w:rsidR="00687449" w:rsidRDefault="00687449" w:rsidP="006874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Вед. методист по социокультурной деятельности МБУК КРДКиД Махадаева Раиса Власовна, тел: 8(34297)3-14-63; </w:t>
      </w:r>
      <w:r>
        <w:rPr>
          <w:color w:val="474646"/>
          <w:lang w:val="en-US"/>
        </w:rPr>
        <w:t>E</w:t>
      </w:r>
      <w:r>
        <w:rPr>
          <w:color w:val="474646"/>
        </w:rPr>
        <w:t>-</w:t>
      </w:r>
      <w:r>
        <w:rPr>
          <w:color w:val="474646"/>
          <w:lang w:val="en-US"/>
        </w:rPr>
        <w:t>mail</w:t>
      </w:r>
      <w:r>
        <w:rPr>
          <w:color w:val="474646"/>
        </w:rPr>
        <w:t>: maxada</w:t>
      </w:r>
      <w:r>
        <w:rPr>
          <w:color w:val="474646"/>
          <w:lang w:val="en-US"/>
        </w:rPr>
        <w:t>eva</w:t>
      </w:r>
      <w:r>
        <w:rPr>
          <w:color w:val="474646"/>
        </w:rPr>
        <w:t>@</w:t>
      </w:r>
      <w:r>
        <w:rPr>
          <w:color w:val="474646"/>
          <w:lang w:val="en-US"/>
        </w:rPr>
        <w:t>mail</w:t>
      </w:r>
      <w:r>
        <w:rPr>
          <w:color w:val="474646"/>
        </w:rPr>
        <w:t>.</w:t>
      </w:r>
      <w:r>
        <w:rPr>
          <w:color w:val="474646"/>
          <w:lang w:val="en-US"/>
        </w:rPr>
        <w:t>ru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lastRenderedPageBreak/>
        <w:t> 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                                                                                                                        Приложение 1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ЗАЯВКА</w:t>
      </w:r>
    </w:p>
    <w:p w:rsidR="00687449" w:rsidRDefault="00687449" w:rsidP="00687449">
      <w:pPr>
        <w:pStyle w:val="ad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на участие в районном конкурсе тематических программ среди КДУ района «Подвигу жить в веках», посвященного 75 – летию Победы в Великой Отечественной войне.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990"/>
      </w:tblGrid>
      <w:tr w:rsidR="00687449" w:rsidTr="00687449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Полное название КДУ</w:t>
            </w:r>
          </w:p>
        </w:tc>
        <w:tc>
          <w:tcPr>
            <w:tcW w:w="6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687449" w:rsidTr="0068744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ФИО руководителя 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687449" w:rsidTr="0068744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Паспортные данные руководителя 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687449" w:rsidTr="0068744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Номер страхового свидетельства (СНИЛС) руководителя 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687449" w:rsidTr="0068744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ИНН руководителя 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687449" w:rsidTr="0068744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Название конкурсной  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687449" w:rsidTr="0068744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Продолжительность 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687449" w:rsidTr="0068744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Количество участников программы (включая техперсонал)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687449" w:rsidTr="0068744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Количество людей-участников приоритетных категорий:</w:t>
            </w:r>
          </w:p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инвалиды, ОВЗ, приемные, опекунские, многодетные.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687449" w:rsidTr="0068744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Художественное оформление (наличие своего театрального реквизита и т.п.)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687449" w:rsidTr="0068744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Автор сценария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687449" w:rsidTr="0068744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Режиссер 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687449" w:rsidTr="0068744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Программа выступления (репертуар, авторы, исполнители)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</w:tbl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Технический райдер участника: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506"/>
      </w:tblGrid>
      <w:tr w:rsidR="00687449" w:rsidTr="00687449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Количество микрофонов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687449" w:rsidTr="00687449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Количество столов, стульев для выступления на сцене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687449" w:rsidTr="00687449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Использование видеопроекции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687449" w:rsidTr="00687449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Другое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49" w:rsidRDefault="00687449">
            <w:pPr>
              <w:pStyle w:val="ad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</w:tbl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687449" w:rsidRDefault="00687449" w:rsidP="0068744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КДУ                                                                            (подпись, печать)</w:t>
      </w:r>
    </w:p>
    <w:p w:rsidR="003E0016" w:rsidRPr="00687449" w:rsidRDefault="003E0016" w:rsidP="00687449">
      <w:bookmarkStart w:id="0" w:name="_GoBack"/>
      <w:bookmarkEnd w:id="0"/>
    </w:p>
    <w:sectPr w:rsidR="003E0016" w:rsidRPr="0068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dhab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70D71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0E1"/>
    <w:rsid w:val="005E3D18"/>
    <w:rsid w:val="00623BA5"/>
    <w:rsid w:val="00625642"/>
    <w:rsid w:val="00687449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E0D70"/>
    <w:rsid w:val="00B5629E"/>
    <w:rsid w:val="00B84690"/>
    <w:rsid w:val="00B963D5"/>
    <w:rsid w:val="00BA6EAE"/>
    <w:rsid w:val="00BF2CC2"/>
    <w:rsid w:val="00C952BB"/>
    <w:rsid w:val="00C95B4B"/>
    <w:rsid w:val="00CA368E"/>
    <w:rsid w:val="00CE4905"/>
    <w:rsid w:val="00D15584"/>
    <w:rsid w:val="00D272E3"/>
    <w:rsid w:val="00D3424E"/>
    <w:rsid w:val="00DB2E16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rdkid" TargetMode="External"/><Relationship Id="rId5" Type="http://schemas.openxmlformats.org/officeDocument/2006/relationships/hyperlink" Target="https://ok.ru/zhiznkar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966</Words>
  <Characters>5511</Characters>
  <Application>Microsoft Office Word</Application>
  <DocSecurity>0</DocSecurity>
  <Lines>45</Lines>
  <Paragraphs>12</Paragraphs>
  <ScaleCrop>false</ScaleCrop>
  <Company>diakov.net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52</cp:revision>
  <dcterms:created xsi:type="dcterms:W3CDTF">2022-05-05T00:56:00Z</dcterms:created>
  <dcterms:modified xsi:type="dcterms:W3CDTF">2022-05-05T07:46:00Z</dcterms:modified>
</cp:coreProperties>
</file>